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E8" w:rsidRPr="00EC56E8" w:rsidRDefault="00582C05" w:rsidP="005379F7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pacing w:val="-13"/>
          <w:sz w:val="33"/>
          <w:szCs w:val="33"/>
          <w:lang w:eastAsia="ru-RU"/>
        </w:rPr>
      </w:pPr>
      <w:hyperlink r:id="rId4" w:tooltip="Культурный дневник" w:history="1">
        <w:r w:rsidR="00EC56E8" w:rsidRPr="00EC56E8">
          <w:rPr>
            <w:rFonts w:ascii="Arial" w:eastAsia="Times New Roman" w:hAnsi="Arial" w:cs="Arial"/>
            <w:spacing w:val="-13"/>
            <w:sz w:val="33"/>
            <w:lang w:eastAsia="ru-RU"/>
          </w:rPr>
          <w:t>Культурный дневник</w:t>
        </w:r>
      </w:hyperlink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проведения мероприятий по внедрению культурного дневника школьника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 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84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Разработать и внедрить новый культурно-образовательный продукт культурного просвещения школьников (совместный проект ученика, родителей и педагога) посредством       отражения учащимися своих впечатлений от экскурсий, туристических маршрутов, посещения театров, музеев, прочитанных произведений в «Культурном дневнике                       школьника Российской Федерации».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Способствовать формированию личности с активной гражданской позицией и высокой нравственной культурой.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мероприятия: обучающиеся 1-11 классы, родители (законные представители) несовершеннолетних обучающихся, классные руководители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мероприятия: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Просмотр тематических фильмов на портале «Культура.РФ» с последующим обсуждением и записями в «Культурном дневнике школьника»;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Организация тематической «Культурной субботы», посвященной музею (школьному, муниципальному, региональному, федеральному);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Организация тематической «Культурной субботы», посвященной выдающемуся земляку — деятелю культуры (поэту, писателю, художнику, музыканту, скульптору,                            архитектору);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тематической «Культурной субботы», посвященной выдающемуся земляку — врачу, космонавту, просветителю, военачальнику;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5  Организация тематической «Культурной субботы», посвященной выдающемуся земляку — Герою Великой Отечественной войны, Герою России;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 или по созданию музея (в том числе дистанционно).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 </w:t>
      </w:r>
      <w:r w:rsidRPr="00484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Школьник записывает в «Культурный дневник школьника» все свои впечатления от увиденного, услышанного и прочитанного.</w:t>
      </w:r>
      <w:r w:rsidRPr="00484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дневник поможет сохранить в его памяти увлекательные путешествия, занимательные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</w:t>
      </w:r>
    </w:p>
    <w:p w:rsidR="00EC56E8" w:rsidRPr="00484255" w:rsidRDefault="00EC56E8" w:rsidP="00EC5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A05968" w:rsidRPr="00484255" w:rsidRDefault="00A05968">
      <w:pPr>
        <w:rPr>
          <w:rFonts w:ascii="Times New Roman" w:hAnsi="Times New Roman" w:cs="Times New Roman"/>
          <w:sz w:val="28"/>
          <w:szCs w:val="28"/>
        </w:rPr>
      </w:pPr>
    </w:p>
    <w:sectPr w:rsidR="00A05968" w:rsidRPr="00484255" w:rsidSect="00A0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C56E8"/>
    <w:rsid w:val="00476EEA"/>
    <w:rsid w:val="00484255"/>
    <w:rsid w:val="005379F7"/>
    <w:rsid w:val="00582C05"/>
    <w:rsid w:val="00A05968"/>
    <w:rsid w:val="00E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8"/>
  </w:style>
  <w:style w:type="paragraph" w:styleId="2">
    <w:name w:val="heading 2"/>
    <w:basedOn w:val="a"/>
    <w:link w:val="20"/>
    <w:uiPriority w:val="9"/>
    <w:qFormat/>
    <w:rsid w:val="00EC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EC56E8"/>
  </w:style>
  <w:style w:type="character" w:styleId="a3">
    <w:name w:val="Hyperlink"/>
    <w:basedOn w:val="a0"/>
    <w:uiPriority w:val="99"/>
    <w:semiHidden/>
    <w:unhideWhenUsed/>
    <w:rsid w:val="00EC56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16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cool12.ru/%d0%ba%d1%83%d0%bb%d1%8c%d1%82%d1%83%d1%80%d0%bd%d1%8b%d0%b9-%d0%b4%d0%bd%d0%b5%d0%b2%d0%bd%d0%b8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Барская</cp:lastModifiedBy>
  <cp:revision>6</cp:revision>
  <dcterms:created xsi:type="dcterms:W3CDTF">2022-01-19T19:31:00Z</dcterms:created>
  <dcterms:modified xsi:type="dcterms:W3CDTF">2011-03-08T20:26:00Z</dcterms:modified>
</cp:coreProperties>
</file>